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40" w:rsidRDefault="0081414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14140" w:rsidRDefault="00814140">
      <w:pPr>
        <w:pStyle w:val="ConsPlusNormal"/>
        <w:jc w:val="both"/>
        <w:outlineLvl w:val="0"/>
      </w:pPr>
    </w:p>
    <w:p w:rsidR="00814140" w:rsidRDefault="00814140">
      <w:pPr>
        <w:pStyle w:val="ConsPlusTitle"/>
        <w:jc w:val="center"/>
      </w:pPr>
      <w:r>
        <w:t>ГУБЕРНАТОР СТАВРОПОЛЬСКОГО КРАЯ</w:t>
      </w:r>
    </w:p>
    <w:p w:rsidR="00814140" w:rsidRDefault="00814140">
      <w:pPr>
        <w:pStyle w:val="ConsPlusTitle"/>
        <w:jc w:val="center"/>
      </w:pPr>
    </w:p>
    <w:p w:rsidR="00814140" w:rsidRDefault="00814140">
      <w:pPr>
        <w:pStyle w:val="ConsPlusTitle"/>
        <w:jc w:val="center"/>
      </w:pPr>
      <w:r>
        <w:t>ПОСТАНОВЛЕНИЕ</w:t>
      </w:r>
    </w:p>
    <w:p w:rsidR="00814140" w:rsidRDefault="00814140">
      <w:pPr>
        <w:pStyle w:val="ConsPlusTitle"/>
        <w:jc w:val="center"/>
      </w:pPr>
      <w:r>
        <w:t>от 28 декабря 2017 г. N 673</w:t>
      </w:r>
    </w:p>
    <w:p w:rsidR="00814140" w:rsidRDefault="00814140">
      <w:pPr>
        <w:pStyle w:val="ConsPlusTitle"/>
        <w:jc w:val="center"/>
      </w:pPr>
    </w:p>
    <w:p w:rsidR="00814140" w:rsidRDefault="00814140">
      <w:pPr>
        <w:pStyle w:val="ConsPlusTitle"/>
        <w:jc w:val="center"/>
      </w:pPr>
      <w:r>
        <w:t>ОБ ОЦЕНКЕ ДЕЯТЕЛЬНОСТИ ОРГАНОВ МЕСТНОГО САМОУПРАВЛЕНИЯ</w:t>
      </w:r>
    </w:p>
    <w:p w:rsidR="00814140" w:rsidRDefault="00814140">
      <w:pPr>
        <w:pStyle w:val="ConsPlusTitle"/>
        <w:jc w:val="center"/>
      </w:pPr>
      <w:r>
        <w:t>МУНИЦИПАЛЬНЫХ РАЙОНОВ И ГОРОДСКИХ ОКРУГОВ</w:t>
      </w:r>
    </w:p>
    <w:p w:rsidR="00814140" w:rsidRDefault="00814140">
      <w:pPr>
        <w:pStyle w:val="ConsPlusTitle"/>
        <w:jc w:val="center"/>
      </w:pPr>
      <w:r>
        <w:t>СТАВРОПОЛЬСКОГО КРАЯ ПО СОДЕЙСТВИЮ РАЗВИТИЮ КОНКУРЕНЦИИ</w:t>
      </w:r>
    </w:p>
    <w:p w:rsidR="00814140" w:rsidRDefault="00814140">
      <w:pPr>
        <w:pStyle w:val="ConsPlusTitle"/>
        <w:jc w:val="center"/>
      </w:pPr>
      <w:r>
        <w:t xml:space="preserve">И ОБЕСПЕЧЕНИЮ УСЛОВИЙ ДЛЯ </w:t>
      </w:r>
      <w:proofErr w:type="gramStart"/>
      <w:r>
        <w:t>БЛАГОПРИЯТНОГО</w:t>
      </w:r>
      <w:proofErr w:type="gramEnd"/>
      <w:r>
        <w:t xml:space="preserve"> ИНВЕСТИЦИОННОГО</w:t>
      </w:r>
    </w:p>
    <w:p w:rsidR="00814140" w:rsidRDefault="00814140">
      <w:pPr>
        <w:pStyle w:val="ConsPlusTitle"/>
        <w:jc w:val="center"/>
      </w:pPr>
      <w:r>
        <w:t>КЛИМАТА В СТАВРОПОЛЬСКОМ КРАЕ</w:t>
      </w:r>
    </w:p>
    <w:p w:rsidR="00814140" w:rsidRDefault="008141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141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4140" w:rsidRDefault="008141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4140" w:rsidRDefault="008141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Ставропольского края от 15.10.2019 N 306)</w:t>
            </w:r>
          </w:p>
        </w:tc>
      </w:tr>
    </w:tbl>
    <w:p w:rsidR="00814140" w:rsidRDefault="00814140">
      <w:pPr>
        <w:pStyle w:val="ConsPlusNormal"/>
        <w:jc w:val="both"/>
      </w:pPr>
    </w:p>
    <w:p w:rsidR="00814140" w:rsidRDefault="00814140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подпункта "е" пункта 10</w:t>
        </w:r>
      </w:hyperlink>
      <w:r>
        <w:t xml:space="preserve"> стандарта развития конкуренции в субъектах Российской Федерации, утвержденного распоряжением Правительства Российской Федерации от 17 апреля 2019 г. N 768-р, постановляю:</w:t>
      </w:r>
    </w:p>
    <w:p w:rsidR="00814140" w:rsidRDefault="00814140">
      <w:pPr>
        <w:pStyle w:val="ConsPlusNormal"/>
        <w:jc w:val="both"/>
      </w:pPr>
      <w:r>
        <w:t xml:space="preserve">(преамбула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15.10.2019 N 306)</w:t>
      </w:r>
    </w:p>
    <w:p w:rsidR="00814140" w:rsidRDefault="00814140">
      <w:pPr>
        <w:pStyle w:val="ConsPlusNormal"/>
        <w:jc w:val="both"/>
      </w:pPr>
    </w:p>
    <w:p w:rsidR="00814140" w:rsidRDefault="00814140">
      <w:pPr>
        <w:pStyle w:val="ConsPlusNormal"/>
        <w:ind w:firstLine="540"/>
        <w:jc w:val="both"/>
      </w:pPr>
      <w:r>
        <w:t>1. Установить, что:</w:t>
      </w:r>
    </w:p>
    <w:p w:rsidR="00814140" w:rsidRDefault="00814140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>Поощрение органов местного самоуправления муниципальных районов и городских округов Ставропольского края в части их деятельности по содействию развитию конкуренции и обеспечению условий для благоприятного инвестиционного климата в Ставропольском крае осуществляется на основании рейтинга органов местного самоуправления муниципальных районов и городских округов Ставропольского края в части их деятельности по содействию развитию конкуренции и обеспечению условий для благоприятного инвестиционного климата в Ставропольском</w:t>
      </w:r>
      <w:proofErr w:type="gramEnd"/>
      <w:r>
        <w:t xml:space="preserve"> </w:t>
      </w:r>
      <w:proofErr w:type="gramStart"/>
      <w:r>
        <w:t>крае</w:t>
      </w:r>
      <w:proofErr w:type="gramEnd"/>
      <w:r>
        <w:t>, формируемого министерством экономического развития Ставропольского края (далее - рейтинг).</w:t>
      </w:r>
    </w:p>
    <w:p w:rsidR="00814140" w:rsidRDefault="00814140">
      <w:pPr>
        <w:pStyle w:val="ConsPlusNormal"/>
        <w:spacing w:before="220"/>
        <w:ind w:firstLine="540"/>
        <w:jc w:val="both"/>
      </w:pPr>
      <w:r>
        <w:t>1.2. Органы местного самоуправления муниципальных районов и городских округов Ставропольского края, занявшие по итогам рейтинга 1-е, 2-е и 3-е места, в установленном порядке поощряются Благодарственным письмом Губернатора Ставропольского края.</w:t>
      </w:r>
    </w:p>
    <w:p w:rsidR="00814140" w:rsidRDefault="00814140">
      <w:pPr>
        <w:pStyle w:val="ConsPlusNormal"/>
        <w:spacing w:before="220"/>
        <w:ind w:firstLine="540"/>
        <w:jc w:val="both"/>
      </w:pPr>
      <w:r>
        <w:t>2. Поручить министерству экономического развития Ставропольского края:</w:t>
      </w:r>
    </w:p>
    <w:p w:rsidR="00814140" w:rsidRDefault="00814140">
      <w:pPr>
        <w:pStyle w:val="ConsPlusNormal"/>
        <w:spacing w:before="220"/>
        <w:ind w:firstLine="540"/>
        <w:jc w:val="both"/>
      </w:pPr>
      <w:r>
        <w:t>2.1. Разработать и утвердить в срок до 15 февраля 2018 года методику оценки деятельности органов местного самоуправления муниципальных районов и городских округов Ставропольского края по содействию развитию конкуренции и обеспечению условий для благоприятного инвестиционного климата в Ставропольском крае (далее - методика).</w:t>
      </w:r>
    </w:p>
    <w:p w:rsidR="00814140" w:rsidRDefault="00814140">
      <w:pPr>
        <w:pStyle w:val="ConsPlusNormal"/>
        <w:spacing w:before="220"/>
        <w:ind w:firstLine="540"/>
        <w:jc w:val="both"/>
      </w:pPr>
      <w:r>
        <w:t xml:space="preserve">2.2. Ежегодно, в срок до 01 июля года, следующего за </w:t>
      </w:r>
      <w:proofErr w:type="gramStart"/>
      <w:r>
        <w:t>отчетным</w:t>
      </w:r>
      <w:proofErr w:type="gramEnd"/>
      <w:r>
        <w:t>, в соответствии с методикой осуществлять оценку деятельности органов местного самоуправления муниципальных районов и городских округов Ставропольского края по содействию развитию конкуренции и обеспечению условий для благоприятного инвестиционного климата в Ставропольском крае за предыдущий календарный год и формировать рейтинг.</w:t>
      </w:r>
    </w:p>
    <w:p w:rsidR="00814140" w:rsidRDefault="0081414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15.10.2019 N 306)</w:t>
      </w:r>
    </w:p>
    <w:p w:rsidR="00814140" w:rsidRDefault="0081414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Правительства Ставропольского края Мургу А.Ю.</w:t>
      </w:r>
    </w:p>
    <w:p w:rsidR="00814140" w:rsidRDefault="00814140">
      <w:pPr>
        <w:pStyle w:val="ConsPlusNormal"/>
        <w:spacing w:before="220"/>
        <w:ind w:firstLine="540"/>
        <w:jc w:val="both"/>
      </w:pPr>
      <w:r>
        <w:lastRenderedPageBreak/>
        <w:t>4. Настоящее постановление вступает в силу со дня его подписания.</w:t>
      </w:r>
    </w:p>
    <w:p w:rsidR="00814140" w:rsidRDefault="00814140">
      <w:pPr>
        <w:pStyle w:val="ConsPlusNormal"/>
        <w:jc w:val="both"/>
      </w:pPr>
    </w:p>
    <w:p w:rsidR="00814140" w:rsidRDefault="00814140">
      <w:pPr>
        <w:pStyle w:val="ConsPlusNormal"/>
        <w:jc w:val="right"/>
      </w:pPr>
      <w:r>
        <w:t>Губернатор</w:t>
      </w:r>
    </w:p>
    <w:p w:rsidR="00814140" w:rsidRDefault="00814140">
      <w:pPr>
        <w:pStyle w:val="ConsPlusNormal"/>
        <w:jc w:val="right"/>
      </w:pPr>
      <w:r>
        <w:t>Ставропольского края</w:t>
      </w:r>
    </w:p>
    <w:p w:rsidR="00814140" w:rsidRDefault="00814140">
      <w:pPr>
        <w:pStyle w:val="ConsPlusNormal"/>
        <w:jc w:val="right"/>
      </w:pPr>
      <w:r>
        <w:t>В.В.ВЛАДИМИРОВ</w:t>
      </w:r>
    </w:p>
    <w:p w:rsidR="00814140" w:rsidRDefault="00814140">
      <w:pPr>
        <w:pStyle w:val="ConsPlusNormal"/>
        <w:jc w:val="both"/>
      </w:pPr>
    </w:p>
    <w:p w:rsidR="00814140" w:rsidRDefault="00814140">
      <w:pPr>
        <w:pStyle w:val="ConsPlusNormal"/>
        <w:jc w:val="both"/>
      </w:pPr>
    </w:p>
    <w:p w:rsidR="00814140" w:rsidRDefault="008141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23A3" w:rsidRDefault="002723A3"/>
    <w:sectPr w:rsidR="002723A3" w:rsidSect="009E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14140"/>
    <w:rsid w:val="002723A3"/>
    <w:rsid w:val="0081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4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41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1730E3069F31F211A227447AD55B9CA49BE70720E76EFC673E634DCCF6142D05E07822C74FB23FB0E2F47D9FB7749FD88D8FCD7386C9CDE3174810b5WD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1730E3069F31F211A227447AD55B9CA49BE70720E76EFC673E634DCCF6142D05E07822C74FB23FB0E2F47D91B7749FD88D8FCD7386C9CDE3174810b5WD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1730E3069F31F211A239496CB90596A092BA0B21E066A33C63651A93A6127845A07E77840BBF3BB1E9A02CD3E92DCF94C682C9659AC9CAbFWDN" TargetMode="External"/><Relationship Id="rId5" Type="http://schemas.openxmlformats.org/officeDocument/2006/relationships/hyperlink" Target="consultantplus://offline/ref=D11730E3069F31F211A227447AD55B9CA49BE70720E76EFC673E634DCCF6142D05E07822C74FB23FB0E2F47D92B7749FD88D8FCD7386C9CDE3174810b5WD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Company>Администрация городв Ставрополя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PF.Mozharova</dc:creator>
  <cp:lastModifiedBy>PF.Mozharova</cp:lastModifiedBy>
  <cp:revision>1</cp:revision>
  <dcterms:created xsi:type="dcterms:W3CDTF">2020-05-18T13:22:00Z</dcterms:created>
  <dcterms:modified xsi:type="dcterms:W3CDTF">2020-05-18T13:23:00Z</dcterms:modified>
</cp:coreProperties>
</file>